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B84" w:rsidRDefault="00000000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附</w:t>
      </w:r>
      <w:r>
        <w:rPr>
          <w:rFonts w:ascii="仿宋" w:eastAsia="仿宋" w:hAnsi="仿宋" w:hint="eastAsia"/>
          <w:color w:val="000000"/>
          <w:sz w:val="28"/>
          <w:szCs w:val="28"/>
        </w:rPr>
        <w:t>件</w:t>
      </w:r>
      <w:r w:rsidR="0080534C"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：</w:t>
      </w:r>
    </w:p>
    <w:p w:rsidR="00C26B84" w:rsidRDefault="00000000">
      <w:pPr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东南大学建筑学院</w:t>
      </w:r>
      <w:r>
        <w:rPr>
          <w:rFonts w:ascii="宋体" w:hAnsi="宋体"/>
          <w:b/>
          <w:bCs/>
          <w:color w:val="000000"/>
          <w:sz w:val="30"/>
          <w:szCs w:val="30"/>
        </w:rPr>
        <w:t>“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党的二十大</w:t>
      </w:r>
      <w:r>
        <w:rPr>
          <w:rFonts w:ascii="宋体" w:hAnsi="宋体"/>
          <w:b/>
          <w:bCs/>
          <w:color w:val="000000"/>
          <w:sz w:val="30"/>
          <w:szCs w:val="30"/>
        </w:rPr>
        <w:t>”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研究生党课信息表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410"/>
        <w:gridCol w:w="1219"/>
      </w:tblGrid>
      <w:tr w:rsidR="00C26B84">
        <w:tc>
          <w:tcPr>
            <w:tcW w:w="1555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30"/>
              </w:rPr>
              <w:t>支部</w:t>
            </w:r>
          </w:p>
        </w:tc>
        <w:tc>
          <w:tcPr>
            <w:tcW w:w="2410" w:type="dxa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restart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C26B84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（支书照片）</w:t>
            </w:r>
          </w:p>
        </w:tc>
      </w:tr>
      <w:tr w:rsidR="00C26B84">
        <w:tc>
          <w:tcPr>
            <w:tcW w:w="1555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30"/>
              </w:rPr>
              <w:t>支书姓名</w:t>
            </w:r>
          </w:p>
        </w:tc>
        <w:tc>
          <w:tcPr>
            <w:tcW w:w="1559" w:type="dxa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30"/>
              </w:rPr>
              <w:t>学号</w:t>
            </w:r>
          </w:p>
        </w:tc>
        <w:tc>
          <w:tcPr>
            <w:tcW w:w="2410" w:type="dxa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26B84">
        <w:tc>
          <w:tcPr>
            <w:tcW w:w="1555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30"/>
              </w:rPr>
              <w:t>手机</w:t>
            </w:r>
          </w:p>
        </w:tc>
        <w:tc>
          <w:tcPr>
            <w:tcW w:w="1559" w:type="dxa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30"/>
              </w:rPr>
              <w:t>邮箱</w:t>
            </w:r>
          </w:p>
        </w:tc>
        <w:tc>
          <w:tcPr>
            <w:tcW w:w="2410" w:type="dxa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26B84">
        <w:tc>
          <w:tcPr>
            <w:tcW w:w="1555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30"/>
              </w:rPr>
              <w:t>党课主题</w:t>
            </w:r>
          </w:p>
        </w:tc>
        <w:tc>
          <w:tcPr>
            <w:tcW w:w="6747" w:type="dxa"/>
            <w:gridSpan w:val="4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26B84">
        <w:tc>
          <w:tcPr>
            <w:tcW w:w="1555" w:type="dxa"/>
            <w:vAlign w:val="center"/>
          </w:tcPr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30"/>
              </w:rPr>
              <w:t>参考范例</w:t>
            </w:r>
          </w:p>
          <w:p w:rsidR="00C26B84" w:rsidRDefault="0000000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（链接或名称）</w:t>
            </w:r>
          </w:p>
        </w:tc>
        <w:tc>
          <w:tcPr>
            <w:tcW w:w="6747" w:type="dxa"/>
            <w:gridSpan w:val="4"/>
            <w:vAlign w:val="center"/>
          </w:tcPr>
          <w:p w:rsidR="00C26B84" w:rsidRDefault="00C26B8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26B84">
        <w:trPr>
          <w:trHeight w:val="8615"/>
        </w:trPr>
        <w:tc>
          <w:tcPr>
            <w:tcW w:w="1555" w:type="dxa"/>
            <w:vAlign w:val="center"/>
          </w:tcPr>
          <w:p w:rsidR="00C26B84" w:rsidRDefault="00000000">
            <w:pPr>
              <w:spacing w:before="312" w:after="312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内容概括</w:t>
            </w:r>
          </w:p>
        </w:tc>
        <w:tc>
          <w:tcPr>
            <w:tcW w:w="6747" w:type="dxa"/>
            <w:gridSpan w:val="4"/>
          </w:tcPr>
          <w:p w:rsidR="00C26B84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（请将字数控制在500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以内）</w:t>
            </w: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C26B84" w:rsidRDefault="00C26B8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6B84" w:rsidRDefault="00C26B84"/>
    <w:p w:rsidR="00C26B84" w:rsidRDefault="00C26B84"/>
    <w:sectPr w:rsidR="00C26B8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0NTM5ZmZjZWEzNDk2Zjc1ZjI2NjhiOTc1ODJjZWEifQ=="/>
  </w:docVars>
  <w:rsids>
    <w:rsidRoot w:val="00B30EF3"/>
    <w:rsid w:val="0080534C"/>
    <w:rsid w:val="00B30EF3"/>
    <w:rsid w:val="00C26B84"/>
    <w:rsid w:val="08A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D329"/>
  <w15:docId w15:val="{5E20DFA0-E168-4CDB-9A70-DD5EB47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卓艺</dc:creator>
  <cp:lastModifiedBy>Tanhua Jin</cp:lastModifiedBy>
  <cp:revision>2</cp:revision>
  <dcterms:created xsi:type="dcterms:W3CDTF">2023-03-24T10:06:00Z</dcterms:created>
  <dcterms:modified xsi:type="dcterms:W3CDTF">2023-03-27T01:06:00Z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E02CF1BBD48F4CFFB9947E6C7A7C3401</vt:lpwstr>
  </property>
</Properties>
</file>